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4E7" w14:textId="04AD494D" w:rsidR="001903FD" w:rsidRDefault="002A0A92">
      <w:r>
        <w:rPr>
          <w:noProof/>
        </w:rPr>
        <w:drawing>
          <wp:inline distT="0" distB="0" distL="0" distR="0" wp14:anchorId="261362BC" wp14:editId="0C506E8A">
            <wp:extent cx="6858000" cy="1428115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C60C" w14:textId="1F97E995" w:rsidR="002A0A92" w:rsidRDefault="002A0A92"/>
    <w:p w14:paraId="6C1A4D3D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DA04D1">
        <w:rPr>
          <w:rFonts w:ascii="Franklin Gothic Book" w:hAnsi="Franklin Gothic Book" w:cs="Helvetica Neue"/>
          <w:color w:val="000000"/>
        </w:rPr>
        <w:t>Dear Students, Parents, and Guardians,</w:t>
      </w:r>
    </w:p>
    <w:p w14:paraId="48120815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  <w:sz w:val="20"/>
          <w:szCs w:val="20"/>
        </w:rPr>
      </w:pPr>
    </w:p>
    <w:p w14:paraId="68BDB04E" w14:textId="45D9D9E5" w:rsidR="00B95530" w:rsidRPr="00B95530" w:rsidRDefault="00DA04D1" w:rsidP="00B95530">
      <w:pPr>
        <w:rPr>
          <w:rFonts w:ascii="Times New Roman" w:eastAsia="Times New Roman" w:hAnsi="Times New Roman" w:cs="Times New Roman"/>
        </w:rPr>
      </w:pPr>
      <w:r w:rsidRPr="00DA04D1">
        <w:rPr>
          <w:rFonts w:ascii="Franklin Gothic Book" w:hAnsi="Franklin Gothic Book" w:cs="Helvetica Neue"/>
          <w:color w:val="000000"/>
        </w:rPr>
        <w:t>Peters Township Middle School is happy to announce that our Dance-</w:t>
      </w:r>
      <w:r w:rsidR="00B95530">
        <w:rPr>
          <w:rFonts w:ascii="Franklin Gothic Book" w:hAnsi="Franklin Gothic Book" w:cs="Helvetica Neue"/>
          <w:color w:val="000000"/>
        </w:rPr>
        <w:t>A</w:t>
      </w:r>
      <w:r w:rsidRPr="00DA04D1">
        <w:rPr>
          <w:rFonts w:ascii="Franklin Gothic Book" w:hAnsi="Franklin Gothic Book" w:cs="Helvetica Neue"/>
          <w:color w:val="000000"/>
        </w:rPr>
        <w:t xml:space="preserve">-Thon is </w:t>
      </w:r>
      <w:r>
        <w:rPr>
          <w:rFonts w:ascii="Franklin Gothic Book" w:hAnsi="Franklin Gothic Book" w:cs="Helvetica Neue"/>
          <w:color w:val="000000"/>
        </w:rPr>
        <w:t>finally</w:t>
      </w:r>
      <w:r w:rsidRPr="00DA04D1">
        <w:rPr>
          <w:rFonts w:ascii="Franklin Gothic Book" w:hAnsi="Franklin Gothic Book" w:cs="Helvetica Neue"/>
          <w:color w:val="000000"/>
        </w:rPr>
        <w:t xml:space="preserve"> back in 202</w:t>
      </w:r>
      <w:r>
        <w:rPr>
          <w:rFonts w:ascii="Franklin Gothic Book" w:hAnsi="Franklin Gothic Book" w:cs="Helvetica Neue"/>
          <w:color w:val="000000"/>
        </w:rPr>
        <w:t>3</w:t>
      </w:r>
      <w:r w:rsidRPr="00DA04D1">
        <w:rPr>
          <w:rFonts w:ascii="Franklin Gothic Book" w:hAnsi="Franklin Gothic Book" w:cs="Helvetica Neue"/>
          <w:color w:val="000000"/>
        </w:rPr>
        <w:t xml:space="preserve">!  This dance marathon event will be held on Friday, January </w:t>
      </w:r>
      <w:r>
        <w:rPr>
          <w:rFonts w:ascii="Franklin Gothic Book" w:hAnsi="Franklin Gothic Book" w:cs="Helvetica Neue"/>
          <w:color w:val="000000"/>
        </w:rPr>
        <w:t>27th</w:t>
      </w:r>
      <w:r w:rsidRPr="00DA04D1">
        <w:rPr>
          <w:rFonts w:ascii="Franklin Gothic Book" w:hAnsi="Franklin Gothic Book" w:cs="Helvetica Neue"/>
          <w:color w:val="000000"/>
        </w:rPr>
        <w:t xml:space="preserve">, </w:t>
      </w:r>
      <w:proofErr w:type="gramStart"/>
      <w:r w:rsidRPr="00DA04D1">
        <w:rPr>
          <w:rFonts w:ascii="Franklin Gothic Book" w:hAnsi="Franklin Gothic Book" w:cs="Helvetica Neue"/>
          <w:color w:val="000000"/>
        </w:rPr>
        <w:t>202</w:t>
      </w:r>
      <w:r>
        <w:rPr>
          <w:rFonts w:ascii="Franklin Gothic Book" w:hAnsi="Franklin Gothic Book" w:cs="Helvetica Neue"/>
          <w:color w:val="000000"/>
        </w:rPr>
        <w:t>3</w:t>
      </w:r>
      <w:proofErr w:type="gramEnd"/>
      <w:r w:rsidRPr="00DA04D1">
        <w:rPr>
          <w:rFonts w:ascii="Franklin Gothic Book" w:hAnsi="Franklin Gothic Book" w:cs="Helvetica Neue"/>
          <w:color w:val="000000"/>
        </w:rPr>
        <w:t xml:space="preserve"> from 5-11p.m. in the middle school gymnasium.  This year, all proceeds will benefit </w:t>
      </w:r>
      <w:r w:rsidR="00267B3E">
        <w:rPr>
          <w:rFonts w:ascii="Franklin Gothic Book" w:hAnsi="Franklin Gothic Book" w:cs="Helvetica Neue"/>
          <w:color w:val="000000"/>
        </w:rPr>
        <w:t xml:space="preserve">the </w:t>
      </w:r>
      <w:r w:rsidR="00615FCA">
        <w:rPr>
          <w:rFonts w:ascii="Franklin Gothic Book" w:hAnsi="Franklin Gothic Book" w:cs="Helvetica Neue"/>
          <w:color w:val="000000"/>
        </w:rPr>
        <w:t>Highmark Caring Place.</w:t>
      </w:r>
      <w:r w:rsidRPr="00DA04D1">
        <w:rPr>
          <w:rFonts w:ascii="Franklin Gothic Book" w:hAnsi="Franklin Gothic Book" w:cs="Helvetica Neue"/>
          <w:color w:val="000000"/>
        </w:rPr>
        <w:t xml:space="preserve">  We have set a challenging </w:t>
      </w:r>
      <w:r w:rsidR="00B95530" w:rsidRPr="00B95530">
        <w:rPr>
          <w:rFonts w:ascii="Times New Roman" w:eastAsia="Times New Roman" w:hAnsi="Times New Roman" w:cs="Times New Roman"/>
        </w:rPr>
        <w:fldChar w:fldCharType="begin"/>
      </w:r>
      <w:r w:rsidR="00B95530" w:rsidRPr="00B95530">
        <w:rPr>
          <w:rFonts w:ascii="Times New Roman" w:eastAsia="Times New Roman" w:hAnsi="Times New Roman" w:cs="Times New Roman"/>
        </w:rPr>
        <w:instrText xml:space="preserve"> INCLUDEPICTURE "/var/folders/xb/2q4hxwgj7njgn84nlqs06jmw0000gn/T/com.microsoft.Word/WebArchiveCopyPasteTempFiles/maxresdefault.jpg" \* MERGEFORMATINET </w:instrText>
      </w:r>
      <w:r w:rsidR="00B95530" w:rsidRPr="00B95530">
        <w:rPr>
          <w:rFonts w:ascii="Times New Roman" w:eastAsia="Times New Roman" w:hAnsi="Times New Roman" w:cs="Times New Roman"/>
        </w:rPr>
        <w:fldChar w:fldCharType="separate"/>
      </w:r>
      <w:r w:rsidR="00B95530" w:rsidRPr="00B95530">
        <w:rPr>
          <w:rFonts w:ascii="Times New Roman" w:eastAsia="Times New Roman" w:hAnsi="Times New Roman" w:cs="Times New Roman"/>
        </w:rPr>
        <w:fldChar w:fldCharType="end"/>
      </w:r>
    </w:p>
    <w:p w14:paraId="76CCEF42" w14:textId="70F69EDD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DA04D1">
        <w:rPr>
          <w:rFonts w:ascii="Franklin Gothic Book" w:hAnsi="Franklin Gothic Book" w:cs="Helvetica Neue"/>
          <w:color w:val="000000"/>
        </w:rPr>
        <w:t>goal of raising $</w:t>
      </w:r>
      <w:r>
        <w:rPr>
          <w:rFonts w:ascii="Franklin Gothic Book" w:hAnsi="Franklin Gothic Book" w:cs="Helvetica Neue"/>
          <w:color w:val="000000"/>
        </w:rPr>
        <w:t>30</w:t>
      </w:r>
      <w:r w:rsidRPr="00DA04D1">
        <w:rPr>
          <w:rFonts w:ascii="Franklin Gothic Book" w:hAnsi="Franklin Gothic Book" w:cs="Helvetica Neue"/>
          <w:color w:val="000000"/>
        </w:rPr>
        <w:t>,000 for this deserving charity!</w:t>
      </w:r>
    </w:p>
    <w:p w14:paraId="2F03AAD1" w14:textId="1648F9B6" w:rsidR="00DA04D1" w:rsidRPr="00DA04D1" w:rsidRDefault="00B95530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B9553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762F35" wp14:editId="1A8D07BB">
            <wp:simplePos x="0" y="0"/>
            <wp:positionH relativeFrom="column">
              <wp:posOffset>3892319</wp:posOffset>
            </wp:positionH>
            <wp:positionV relativeFrom="paragraph">
              <wp:posOffset>108874</wp:posOffset>
            </wp:positionV>
            <wp:extent cx="2879725" cy="1426210"/>
            <wp:effectExtent l="0" t="0" r="3175" b="0"/>
            <wp:wrapThrough wrapText="bothSides">
              <wp:wrapPolygon edited="0">
                <wp:start x="0" y="0"/>
                <wp:lineTo x="0" y="21350"/>
                <wp:lineTo x="21529" y="21350"/>
                <wp:lineTo x="21529" y="0"/>
                <wp:lineTo x="0" y="0"/>
              </wp:wrapPolygon>
            </wp:wrapThrough>
            <wp:docPr id="1" name="Picture 1" descr="Highmark Caring Place Interview (Erie Otters) 202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mark Caring Place Interview (Erie Otters) 2021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8" t="30350" r="2915" b="32658"/>
                    <a:stretch/>
                  </pic:blipFill>
                  <pic:spPr bwMode="auto">
                    <a:xfrm>
                      <a:off x="0" y="0"/>
                      <a:ext cx="28797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1D5C5" w14:textId="011824D0" w:rsidR="00DA04D1" w:rsidRPr="00DA04D1" w:rsidRDefault="00DA04D1" w:rsidP="00615FC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bookmarkStart w:id="0" w:name="OLE_LINK1"/>
      <w:bookmarkStart w:id="1" w:name="OLE_LINK2"/>
      <w:r w:rsidRPr="00E416B2">
        <w:rPr>
          <w:rFonts w:ascii="Franklin Gothic Book" w:hAnsi="Franklin Gothic Book" w:cs="Helvetica Neue"/>
          <w:color w:val="000000"/>
        </w:rPr>
        <w:t xml:space="preserve">The </w:t>
      </w:r>
      <w:r w:rsidR="00615FCA" w:rsidRPr="00E416B2">
        <w:rPr>
          <w:rFonts w:ascii="Franklin Gothic Book" w:hAnsi="Franklin Gothic Book" w:cs="Helvetica Neue"/>
          <w:color w:val="000000"/>
        </w:rPr>
        <w:t xml:space="preserve">Highmark Caring Place </w:t>
      </w:r>
      <w:r w:rsidR="00267B3E" w:rsidRPr="00E416B2">
        <w:rPr>
          <w:rFonts w:ascii="Franklin Gothic Book" w:hAnsi="Franklin Gothic Book" w:cs="Helvetica Neue"/>
          <w:color w:val="000000"/>
        </w:rPr>
        <w:t xml:space="preserve">provides a safe space </w:t>
      </w:r>
      <w:r w:rsidR="00267B3E" w:rsidRPr="00E416B2">
        <w:rPr>
          <w:rFonts w:ascii="Franklin Gothic Book" w:hAnsi="Franklin Gothic Book" w:cs="Helvetica Neue"/>
          <w:color w:val="000000"/>
        </w:rPr>
        <w:br/>
        <w:t>for children and families to</w:t>
      </w:r>
      <w:r w:rsidR="00615FCA" w:rsidRPr="00E416B2">
        <w:rPr>
          <w:rFonts w:ascii="Franklin Gothic Book" w:hAnsi="Franklin Gothic Book" w:cs="Helvetica Neue"/>
          <w:color w:val="000000"/>
        </w:rPr>
        <w:t xml:space="preserve"> </w:t>
      </w:r>
      <w:r w:rsidR="002B43DC" w:rsidRPr="00E416B2">
        <w:rPr>
          <w:rFonts w:ascii="Franklin Gothic Book" w:hAnsi="Franklin Gothic Book" w:cs="Helvetica Neue"/>
          <w:color w:val="000000"/>
        </w:rPr>
        <w:t xml:space="preserve">process </w:t>
      </w:r>
      <w:r w:rsidR="00615FCA" w:rsidRPr="00E416B2">
        <w:rPr>
          <w:rFonts w:ascii="Franklin Gothic Book" w:hAnsi="Franklin Gothic Book" w:cs="Helvetica Neue"/>
          <w:color w:val="000000"/>
        </w:rPr>
        <w:t xml:space="preserve">their grief following </w:t>
      </w:r>
      <w:r w:rsidR="002B43DC" w:rsidRPr="00E416B2">
        <w:rPr>
          <w:rFonts w:ascii="Franklin Gothic Book" w:hAnsi="Franklin Gothic Book" w:cs="Helvetica Neue"/>
          <w:color w:val="000000"/>
        </w:rPr>
        <w:br/>
      </w:r>
      <w:r w:rsidR="00615FCA" w:rsidRPr="00E416B2">
        <w:rPr>
          <w:rFonts w:ascii="Franklin Gothic Book" w:hAnsi="Franklin Gothic Book" w:cs="Helvetica Neue"/>
          <w:color w:val="000000"/>
        </w:rPr>
        <w:t xml:space="preserve">the death of a loved one.  They </w:t>
      </w:r>
      <w:r w:rsidR="00FC6830" w:rsidRPr="00E416B2">
        <w:rPr>
          <w:rFonts w:ascii="Franklin Gothic Book" w:hAnsi="Franklin Gothic Book" w:cs="Helvetica Neue"/>
          <w:color w:val="000000"/>
        </w:rPr>
        <w:t>offer</w:t>
      </w:r>
      <w:r w:rsidR="00267B3E" w:rsidRPr="00E416B2">
        <w:rPr>
          <w:rFonts w:ascii="Franklin Gothic Book" w:hAnsi="Franklin Gothic Book" w:cs="Helvetica Neue"/>
          <w:color w:val="000000"/>
        </w:rPr>
        <w:t xml:space="preserve"> </w:t>
      </w:r>
      <w:r w:rsidR="00615FCA" w:rsidRPr="00E416B2">
        <w:rPr>
          <w:rFonts w:ascii="Franklin Gothic Book" w:hAnsi="Franklin Gothic Book" w:cs="Helvetica Neue"/>
          <w:color w:val="000000"/>
        </w:rPr>
        <w:t xml:space="preserve">peer support </w:t>
      </w:r>
      <w:r w:rsidR="00FC6830" w:rsidRPr="00E416B2">
        <w:rPr>
          <w:rFonts w:ascii="Franklin Gothic Book" w:hAnsi="Franklin Gothic Book" w:cs="Helvetica Neue"/>
          <w:color w:val="000000"/>
        </w:rPr>
        <w:br/>
      </w:r>
      <w:r w:rsidR="00615FCA" w:rsidRPr="00E416B2">
        <w:rPr>
          <w:rFonts w:ascii="Franklin Gothic Book" w:hAnsi="Franklin Gothic Book" w:cs="Helvetica Neue"/>
          <w:color w:val="000000"/>
        </w:rPr>
        <w:t xml:space="preserve">programs, where </w:t>
      </w:r>
      <w:r w:rsidR="00267B3E" w:rsidRPr="00E416B2">
        <w:rPr>
          <w:rFonts w:ascii="Franklin Gothic Book" w:hAnsi="Franklin Gothic Book" w:cs="Helvetica Neue"/>
          <w:color w:val="000000"/>
        </w:rPr>
        <w:t xml:space="preserve">grieving children and families can </w:t>
      </w:r>
      <w:r w:rsidR="00FC6830" w:rsidRPr="00E416B2">
        <w:rPr>
          <w:rFonts w:ascii="Franklin Gothic Book" w:hAnsi="Franklin Gothic Book" w:cs="Helvetica Neue"/>
          <w:color w:val="000000"/>
        </w:rPr>
        <w:br/>
      </w:r>
      <w:r w:rsidR="00267B3E" w:rsidRPr="00E416B2">
        <w:rPr>
          <w:rFonts w:ascii="Franklin Gothic Book" w:hAnsi="Franklin Gothic Book" w:cs="Helvetica Neue"/>
          <w:color w:val="000000"/>
        </w:rPr>
        <w:t xml:space="preserve">come together and be with others who understand </w:t>
      </w:r>
      <w:r w:rsidR="00FC6830" w:rsidRPr="00E416B2">
        <w:rPr>
          <w:rFonts w:ascii="Franklin Gothic Book" w:hAnsi="Franklin Gothic Book" w:cs="Helvetica Neue"/>
          <w:color w:val="000000"/>
        </w:rPr>
        <w:br/>
      </w:r>
      <w:r w:rsidR="00267B3E" w:rsidRPr="00E416B2">
        <w:rPr>
          <w:rFonts w:ascii="Franklin Gothic Book" w:hAnsi="Franklin Gothic Book" w:cs="Helvetica Neue"/>
          <w:color w:val="000000"/>
        </w:rPr>
        <w:t xml:space="preserve">what they’re going through. </w:t>
      </w:r>
      <w:r w:rsidR="00FC6830" w:rsidRPr="00E416B2">
        <w:rPr>
          <w:rFonts w:ascii="Franklin Gothic Book" w:hAnsi="Franklin Gothic Book" w:cs="Helvetica Neue"/>
          <w:color w:val="000000"/>
        </w:rPr>
        <w:t>They also provide educational programs, resources</w:t>
      </w:r>
      <w:r w:rsidR="00B95530" w:rsidRPr="00E416B2">
        <w:rPr>
          <w:rFonts w:ascii="Franklin Gothic Book" w:hAnsi="Franklin Gothic Book" w:cs="Helvetica Neue"/>
          <w:color w:val="000000"/>
        </w:rPr>
        <w:t>,</w:t>
      </w:r>
      <w:r w:rsidR="00FC6830" w:rsidRPr="00E416B2">
        <w:rPr>
          <w:rFonts w:ascii="Franklin Gothic Book" w:hAnsi="Franklin Gothic Book" w:cs="Helvetica Neue"/>
          <w:color w:val="000000"/>
        </w:rPr>
        <w:t xml:space="preserve"> and presentations </w:t>
      </w:r>
      <w:r w:rsidR="00B95530" w:rsidRPr="00E416B2">
        <w:rPr>
          <w:rFonts w:ascii="Franklin Gothic Book" w:hAnsi="Franklin Gothic Book" w:cs="Helvetica Neue"/>
          <w:color w:val="000000"/>
        </w:rPr>
        <w:t>to raise awareness of the needs of grieving children and how to respond to those needs.</w:t>
      </w:r>
    </w:p>
    <w:bookmarkEnd w:id="0"/>
    <w:bookmarkEnd w:id="1"/>
    <w:p w14:paraId="07A2E1D4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0EBE2DDA" w14:textId="0D7A9D80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DA04D1">
        <w:rPr>
          <w:rFonts w:ascii="Franklin Gothic Book" w:hAnsi="Franklin Gothic Book" w:cs="Helvetica Neue"/>
          <w:color w:val="000000"/>
        </w:rPr>
        <w:t>Please help us reach our goal of raising $</w:t>
      </w:r>
      <w:r>
        <w:rPr>
          <w:rFonts w:ascii="Franklin Gothic Book" w:hAnsi="Franklin Gothic Book" w:cs="Helvetica Neue"/>
          <w:color w:val="000000"/>
        </w:rPr>
        <w:t>30</w:t>
      </w:r>
      <w:r w:rsidRPr="00DA04D1">
        <w:rPr>
          <w:rFonts w:ascii="Franklin Gothic Book" w:hAnsi="Franklin Gothic Book" w:cs="Helvetica Neue"/>
          <w:color w:val="000000"/>
        </w:rPr>
        <w:t>,000 to support this great cause.  There are many ways to contribute to our fundraiser.  You can sponsor a student participating in Dance-A-Thon and/or make a tax-</w:t>
      </w:r>
      <w:r w:rsidRPr="00DA04D1">
        <w:rPr>
          <w:rFonts w:ascii="MS Gothic" w:eastAsia="MS Gothic" w:hAnsi="MS Gothic" w:cs="MS Gothic" w:hint="eastAsia"/>
          <w:color w:val="000000"/>
        </w:rPr>
        <w:t> </w:t>
      </w:r>
      <w:r w:rsidR="009177D7">
        <w:rPr>
          <w:rFonts w:ascii="MS Gothic" w:eastAsia="MS Gothic" w:hAnsi="MS Gothic" w:cs="MS Gothic"/>
          <w:color w:val="000000"/>
        </w:rPr>
        <w:br/>
      </w:r>
      <w:r w:rsidRPr="00DA04D1">
        <w:rPr>
          <w:rFonts w:ascii="Franklin Gothic Book" w:hAnsi="Franklin Gothic Book" w:cs="Helvetica Neue"/>
          <w:color w:val="000000"/>
        </w:rPr>
        <w:t>deductible donation.  Please choose from the list below:</w:t>
      </w:r>
    </w:p>
    <w:p w14:paraId="30F1C1A3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459E61F5" w14:textId="44C6C331" w:rsidR="00DA04D1" w:rsidRPr="00DA04D1" w:rsidRDefault="00DA04D1" w:rsidP="00DA04D1">
      <w:pPr>
        <w:numPr>
          <w:ilvl w:val="1"/>
          <w:numId w:val="1"/>
        </w:numPr>
        <w:tabs>
          <w:tab w:val="left" w:pos="720"/>
          <w:tab w:val="left" w:pos="978"/>
        </w:tabs>
        <w:autoSpaceDE w:val="0"/>
        <w:autoSpaceDN w:val="0"/>
        <w:adjustRightInd w:val="0"/>
        <w:ind w:left="978" w:hanging="978"/>
        <w:rPr>
          <w:rFonts w:ascii="Franklin Gothic Book" w:hAnsi="Franklin Gothic Book" w:cs="Helvetica Neue"/>
          <w:color w:val="000000"/>
        </w:rPr>
      </w:pPr>
      <w:r w:rsidRPr="00DA04D1">
        <w:rPr>
          <w:rFonts w:ascii="Franklin Gothic Book" w:hAnsi="Franklin Gothic Book" w:cs="Helvetica Neue"/>
          <w:color w:val="000000"/>
        </w:rPr>
        <w:t>SPONSOR A DANCER - Make a pledge to a student-dancer to participate in the Dance-A-Thon.</w:t>
      </w:r>
    </w:p>
    <w:p w14:paraId="6820C260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4BCDDCED" w14:textId="7DA47429" w:rsidR="00DA04D1" w:rsidRPr="00DA04D1" w:rsidRDefault="00DA04D1" w:rsidP="00DA04D1">
      <w:pPr>
        <w:numPr>
          <w:ilvl w:val="1"/>
          <w:numId w:val="2"/>
        </w:numPr>
        <w:tabs>
          <w:tab w:val="left" w:pos="720"/>
          <w:tab w:val="left" w:pos="978"/>
        </w:tabs>
        <w:autoSpaceDE w:val="0"/>
        <w:autoSpaceDN w:val="0"/>
        <w:adjustRightInd w:val="0"/>
        <w:ind w:left="978" w:hanging="978"/>
        <w:rPr>
          <w:rFonts w:ascii="Franklin Gothic Book" w:hAnsi="Franklin Gothic Book" w:cs="Helvetica Neue"/>
          <w:color w:val="000000"/>
        </w:rPr>
      </w:pPr>
      <w:r w:rsidRPr="00DA04D1">
        <w:rPr>
          <w:rFonts w:ascii="Franklin Gothic Book" w:hAnsi="Franklin Gothic Book" w:cs="Helvetica Neue"/>
          <w:color w:val="000000"/>
        </w:rPr>
        <w:t>ONE-TIME DONATION - Make a one-time tax-deductible donation.  Fill out a check or money order made payable to “</w:t>
      </w:r>
      <w:r w:rsidR="00FC6830">
        <w:rPr>
          <w:rFonts w:ascii="Franklin Gothic Book" w:hAnsi="Franklin Gothic Book" w:cs="Helvetica Neue"/>
          <w:color w:val="000000"/>
        </w:rPr>
        <w:t>Highmark Caring Place</w:t>
      </w:r>
      <w:r w:rsidRPr="00DA04D1">
        <w:rPr>
          <w:rFonts w:ascii="Franklin Gothic Book" w:hAnsi="Franklin Gothic Book" w:cs="Helvetica Neue"/>
          <w:color w:val="000000"/>
        </w:rPr>
        <w:t>” with “Donation-PTMS THON” written in the memo section.</w:t>
      </w:r>
    </w:p>
    <w:p w14:paraId="33A15A32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500E11CC" w14:textId="5789187E" w:rsidR="00DA04D1" w:rsidRPr="00DA04D1" w:rsidRDefault="00DA04D1" w:rsidP="00DA04D1">
      <w:pPr>
        <w:numPr>
          <w:ilvl w:val="1"/>
          <w:numId w:val="3"/>
        </w:numPr>
        <w:tabs>
          <w:tab w:val="left" w:pos="720"/>
          <w:tab w:val="left" w:pos="978"/>
        </w:tabs>
        <w:autoSpaceDE w:val="0"/>
        <w:autoSpaceDN w:val="0"/>
        <w:adjustRightInd w:val="0"/>
        <w:ind w:left="978" w:hanging="978"/>
        <w:rPr>
          <w:rFonts w:ascii="Franklin Gothic Book" w:hAnsi="Franklin Gothic Book" w:cs="Helvetica Neue"/>
          <w:color w:val="000000"/>
        </w:rPr>
      </w:pPr>
      <w:r w:rsidRPr="00DA04D1">
        <w:rPr>
          <w:rFonts w:ascii="Franklin Gothic Book" w:hAnsi="Franklin Gothic Book" w:cs="Helvetica Neue"/>
          <w:color w:val="000000"/>
        </w:rPr>
        <w:t xml:space="preserve">ONLINE DONATION - Visit our website </w:t>
      </w:r>
      <w:hyperlink r:id="rId7" w:history="1">
        <w:r w:rsidRPr="00DA04D1">
          <w:rPr>
            <w:rFonts w:ascii="Franklin Gothic Book" w:hAnsi="Franklin Gothic Book" w:cs="Helvetica Neue"/>
            <w:color w:val="000087"/>
            <w:u w:val="single" w:color="000087"/>
          </w:rPr>
          <w:t>www.ptmsthon.weebly.com</w:t>
        </w:r>
      </w:hyperlink>
      <w:r w:rsidRPr="00DA04D1">
        <w:rPr>
          <w:rFonts w:ascii="Franklin Gothic Book" w:hAnsi="Franklin Gothic Book" w:cs="Helvetica Neue"/>
          <w:color w:val="191919"/>
        </w:rPr>
        <w:t xml:space="preserve"> to be directed to our event donations page with </w:t>
      </w:r>
      <w:r w:rsidR="00FC6830">
        <w:rPr>
          <w:rFonts w:ascii="Franklin Gothic Book" w:hAnsi="Franklin Gothic Book" w:cs="Helvetica Neue"/>
          <w:color w:val="191919"/>
        </w:rPr>
        <w:t>the Highmark Caring Place</w:t>
      </w:r>
      <w:r w:rsidRPr="00DA04D1">
        <w:rPr>
          <w:rFonts w:ascii="Franklin Gothic Book" w:hAnsi="Franklin Gothic Book" w:cs="Helvetica Neue"/>
          <w:color w:val="191919"/>
        </w:rPr>
        <w:t>.</w:t>
      </w:r>
    </w:p>
    <w:p w14:paraId="46CD8C96" w14:textId="77777777" w:rsidR="00DA04D1" w:rsidRPr="00DA04D1" w:rsidRDefault="00DA04D1" w:rsidP="00DA04D1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21E8B54C" w14:textId="10FAEA62" w:rsidR="002A0A92" w:rsidRPr="00B95530" w:rsidRDefault="00DA04D1" w:rsidP="00DA04D1">
      <w:pPr>
        <w:rPr>
          <w:rFonts w:ascii="Franklin Gothic Book" w:hAnsi="Franklin Gothic Book"/>
        </w:rPr>
      </w:pPr>
      <w:r w:rsidRPr="00E416B2">
        <w:rPr>
          <w:rFonts w:ascii="Franklin Gothic Book" w:hAnsi="Franklin Gothic Book" w:cs="Helvetica Neue"/>
          <w:color w:val="000000"/>
        </w:rPr>
        <w:t xml:space="preserve">For more information on the </w:t>
      </w:r>
      <w:r w:rsidR="00B95530" w:rsidRPr="00E416B2">
        <w:rPr>
          <w:rFonts w:ascii="Franklin Gothic Book" w:hAnsi="Franklin Gothic Book" w:cs="Helvetica Neue"/>
          <w:color w:val="000000"/>
        </w:rPr>
        <w:t>Highmark Caring Place</w:t>
      </w:r>
      <w:r w:rsidRPr="00E416B2">
        <w:rPr>
          <w:rFonts w:ascii="Franklin Gothic Book" w:hAnsi="Franklin Gothic Book" w:cs="Helvetica Neue"/>
          <w:color w:val="000000"/>
        </w:rPr>
        <w:t>, visit their website at</w:t>
      </w:r>
      <w:r w:rsidR="00B95530" w:rsidRPr="00E416B2">
        <w:rPr>
          <w:rFonts w:ascii="Franklin Gothic Book" w:hAnsi="Franklin Gothic Book" w:cs="Helvetica Neue"/>
          <w:color w:val="000000"/>
        </w:rPr>
        <w:t xml:space="preserve"> </w:t>
      </w:r>
      <w:hyperlink r:id="rId8" w:history="1">
        <w:r w:rsidR="00B95530" w:rsidRPr="00E416B2">
          <w:rPr>
            <w:rStyle w:val="Hyperlink"/>
            <w:rFonts w:ascii="Franklin Gothic Book" w:hAnsi="Franklin Gothic Book"/>
          </w:rPr>
          <w:t>https://www.highmarkcaringplace.com</w:t>
        </w:r>
      </w:hyperlink>
      <w:r w:rsidR="00B95530" w:rsidRPr="00E416B2">
        <w:rPr>
          <w:rFonts w:ascii="Franklin Gothic Book" w:hAnsi="Franklin Gothic Book"/>
        </w:rPr>
        <w:t>.</w:t>
      </w:r>
    </w:p>
    <w:p w14:paraId="6BCD43BE" w14:textId="77777777" w:rsidR="00B95530" w:rsidRDefault="00B95530" w:rsidP="00DA04D1"/>
    <w:sectPr w:rsidR="00B95530" w:rsidSect="00151B6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00000002">
      <w:start w:val="1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decimal"/>
      <w:lvlText w:val="%1)"/>
      <w:lvlJc w:val="left"/>
      <w:pPr>
        <w:ind w:left="720" w:hanging="360"/>
      </w:pPr>
    </w:lvl>
    <w:lvl w:ilvl="1" w:tplc="00000066">
      <w:start w:val="2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numFmt w:val="decimal"/>
      <w:lvlText w:val="%1)"/>
      <w:lvlJc w:val="left"/>
      <w:pPr>
        <w:ind w:left="720" w:hanging="360"/>
      </w:pPr>
    </w:lvl>
    <w:lvl w:ilvl="1" w:tplc="000000CA">
      <w:start w:val="3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8536">
    <w:abstractNumId w:val="0"/>
  </w:num>
  <w:num w:numId="2" w16cid:durableId="1089233989">
    <w:abstractNumId w:val="1"/>
  </w:num>
  <w:num w:numId="3" w16cid:durableId="1779762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5"/>
    <w:rsid w:val="000F7EC4"/>
    <w:rsid w:val="00151B65"/>
    <w:rsid w:val="002610C2"/>
    <w:rsid w:val="00267B3E"/>
    <w:rsid w:val="002A0A92"/>
    <w:rsid w:val="002B43DC"/>
    <w:rsid w:val="0037479A"/>
    <w:rsid w:val="00615FCA"/>
    <w:rsid w:val="008958D6"/>
    <w:rsid w:val="009177D7"/>
    <w:rsid w:val="00B95530"/>
    <w:rsid w:val="00DA04D1"/>
    <w:rsid w:val="00DE5332"/>
    <w:rsid w:val="00E416B2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ABE8"/>
  <w15:chartTrackingRefBased/>
  <w15:docId w15:val="{DA2CDE4E-881B-374D-870A-EF261C9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markcaringpl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mstho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missygia@comcast.net</dc:creator>
  <cp:keywords/>
  <dc:description/>
  <cp:lastModifiedBy>missygia@comcast.net</cp:lastModifiedBy>
  <cp:revision>6</cp:revision>
  <dcterms:created xsi:type="dcterms:W3CDTF">2022-09-04T23:40:00Z</dcterms:created>
  <dcterms:modified xsi:type="dcterms:W3CDTF">2022-09-07T23:59:00Z</dcterms:modified>
</cp:coreProperties>
</file>