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F4E7" w14:textId="53BBD43B" w:rsidR="001903FD" w:rsidRPr="0072278D" w:rsidRDefault="0072278D">
      <w:pPr>
        <w:rPr>
          <w:rFonts w:ascii="Franklin Gothic Book" w:hAnsi="Franklin Gothic Book"/>
        </w:rPr>
      </w:pPr>
      <w:r w:rsidRPr="0072278D">
        <w:rPr>
          <w:rFonts w:ascii="Franklin Gothic Book" w:hAnsi="Franklin Gothic Book"/>
          <w:noProof/>
        </w:rPr>
        <w:drawing>
          <wp:inline distT="0" distB="0" distL="0" distR="0" wp14:anchorId="67C9B6C5" wp14:editId="43146C69">
            <wp:extent cx="6756935" cy="137160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6828906" cy="1386209"/>
                    </a:xfrm>
                    <a:prstGeom prst="rect">
                      <a:avLst/>
                    </a:prstGeom>
                  </pic:spPr>
                </pic:pic>
              </a:graphicData>
            </a:graphic>
          </wp:inline>
        </w:drawing>
      </w:r>
    </w:p>
    <w:p w14:paraId="0B84A700" w14:textId="7B07624B" w:rsidR="002F0476" w:rsidRPr="0072278D" w:rsidRDefault="002F0476" w:rsidP="00DA04D1">
      <w:pPr>
        <w:rPr>
          <w:rFonts w:ascii="Franklin Gothic Book" w:hAnsi="Franklin Gothic Book"/>
        </w:rPr>
      </w:pPr>
    </w:p>
    <w:p w14:paraId="662EF5FD" w14:textId="40EB615D" w:rsidR="0072278D" w:rsidRPr="0072278D" w:rsidRDefault="0072278D" w:rsidP="0072278D">
      <w:pPr>
        <w:autoSpaceDE w:val="0"/>
        <w:autoSpaceDN w:val="0"/>
        <w:adjustRightInd w:val="0"/>
        <w:rPr>
          <w:rFonts w:ascii="Franklin Gothic Book" w:hAnsi="Franklin Gothic Book" w:cs="Helvetica"/>
          <w:color w:val="000000"/>
        </w:rPr>
      </w:pPr>
      <w:r w:rsidRPr="0072278D">
        <w:rPr>
          <w:rFonts w:ascii="Franklin Gothic Book" w:hAnsi="Franklin Gothic Book" w:cs="Helvetica Neue"/>
          <w:color w:val="000000"/>
        </w:rPr>
        <w:t xml:space="preserve">The PTMS Dance-A-Thon is a six-hour event that will take place on Friday, January </w:t>
      </w:r>
      <w:r>
        <w:rPr>
          <w:rFonts w:ascii="Franklin Gothic Book" w:hAnsi="Franklin Gothic Book" w:cs="Helvetica Neue"/>
          <w:color w:val="000000"/>
        </w:rPr>
        <w:t>27</w:t>
      </w:r>
      <w:r w:rsidRPr="0072278D">
        <w:rPr>
          <w:rFonts w:ascii="Franklin Gothic Book" w:hAnsi="Franklin Gothic Book" w:cs="Helvetica Neue"/>
          <w:color w:val="000000"/>
        </w:rPr>
        <w:t xml:space="preserve">, </w:t>
      </w:r>
      <w:proofErr w:type="gramStart"/>
      <w:r w:rsidRPr="0072278D">
        <w:rPr>
          <w:rFonts w:ascii="Franklin Gothic Book" w:hAnsi="Franklin Gothic Book" w:cs="Helvetica Neue"/>
          <w:color w:val="000000"/>
        </w:rPr>
        <w:t>202</w:t>
      </w:r>
      <w:r>
        <w:rPr>
          <w:rFonts w:ascii="Franklin Gothic Book" w:hAnsi="Franklin Gothic Book" w:cs="Helvetica Neue"/>
          <w:color w:val="000000"/>
        </w:rPr>
        <w:t>3</w:t>
      </w:r>
      <w:proofErr w:type="gramEnd"/>
      <w:r w:rsidRPr="0072278D">
        <w:rPr>
          <w:rFonts w:ascii="Franklin Gothic Book" w:hAnsi="Franklin Gothic Book" w:cs="Helvetica Neue"/>
          <w:color w:val="000000"/>
        </w:rPr>
        <w:t xml:space="preserve"> from 5-11pm at Peters Township Middle School.  </w:t>
      </w:r>
    </w:p>
    <w:p w14:paraId="329FDFA6" w14:textId="77777777" w:rsidR="0072278D" w:rsidRPr="0072278D" w:rsidRDefault="0072278D" w:rsidP="0072278D">
      <w:pPr>
        <w:autoSpaceDE w:val="0"/>
        <w:autoSpaceDN w:val="0"/>
        <w:adjustRightInd w:val="0"/>
        <w:rPr>
          <w:rFonts w:ascii="Franklin Gothic Book" w:hAnsi="Franklin Gothic Book" w:cs="Helvetica"/>
          <w:color w:val="000000"/>
        </w:rPr>
      </w:pPr>
    </w:p>
    <w:p w14:paraId="3A53BCFF" w14:textId="77777777" w:rsidR="0072278D" w:rsidRPr="0072278D" w:rsidRDefault="0072278D" w:rsidP="0072278D">
      <w:pPr>
        <w:autoSpaceDE w:val="0"/>
        <w:autoSpaceDN w:val="0"/>
        <w:adjustRightInd w:val="0"/>
        <w:rPr>
          <w:rFonts w:ascii="Franklin Gothic Book" w:hAnsi="Franklin Gothic Book" w:cs="Helvetica Neue"/>
          <w:b/>
          <w:bCs/>
          <w:color w:val="000000"/>
        </w:rPr>
      </w:pPr>
      <w:r w:rsidRPr="0072278D">
        <w:rPr>
          <w:rFonts w:ascii="Franklin Gothic Book" w:hAnsi="Franklin Gothic Book" w:cs="Helvetica Neue"/>
          <w:b/>
          <w:bCs/>
          <w:color w:val="000000"/>
        </w:rPr>
        <w:t>Dancer Registration and Information:</w:t>
      </w:r>
    </w:p>
    <w:p w14:paraId="3986465F" w14:textId="77777777" w:rsidR="0072278D" w:rsidRPr="0072278D" w:rsidRDefault="0072278D" w:rsidP="0072278D">
      <w:pPr>
        <w:autoSpaceDE w:val="0"/>
        <w:autoSpaceDN w:val="0"/>
        <w:adjustRightInd w:val="0"/>
        <w:rPr>
          <w:rFonts w:ascii="Franklin Gothic Book" w:hAnsi="Franklin Gothic Book" w:cs="Helvetica"/>
          <w:color w:val="000000"/>
        </w:rPr>
      </w:pPr>
    </w:p>
    <w:p w14:paraId="6F468C24" w14:textId="4C6E55ED" w:rsidR="0072278D" w:rsidRPr="0072278D" w:rsidRDefault="0072278D" w:rsidP="0072278D">
      <w:pPr>
        <w:numPr>
          <w:ilvl w:val="0"/>
          <w:numId w:val="10"/>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 xml:space="preserve">Dancers will sign-up </w:t>
      </w:r>
      <w:r w:rsidR="007C56A4">
        <w:rPr>
          <w:rFonts w:ascii="Franklin Gothic Book" w:hAnsi="Franklin Gothic Book" w:cs="Helvetica Neue"/>
          <w:color w:val="000000"/>
        </w:rPr>
        <w:t xml:space="preserve">as an </w:t>
      </w:r>
      <w:r w:rsidRPr="0072278D">
        <w:rPr>
          <w:rFonts w:ascii="Franklin Gothic Book" w:hAnsi="Franklin Gothic Book" w:cs="Helvetica Neue"/>
          <w:color w:val="000000"/>
        </w:rPr>
        <w:t xml:space="preserve">individual </w:t>
      </w:r>
      <w:r w:rsidR="007C56A4">
        <w:rPr>
          <w:rFonts w:ascii="Franklin Gothic Book" w:hAnsi="Franklin Gothic Book" w:cs="Helvetica Neue"/>
          <w:color w:val="000000"/>
        </w:rPr>
        <w:t xml:space="preserve">dancer </w:t>
      </w:r>
      <w:r w:rsidRPr="0072278D">
        <w:rPr>
          <w:rFonts w:ascii="Franklin Gothic Book" w:hAnsi="Franklin Gothic Book" w:cs="Helvetica Neue"/>
          <w:color w:val="000000"/>
        </w:rPr>
        <w:t>and must complete a registration form.  Registration forms are available in the main office.</w:t>
      </w:r>
    </w:p>
    <w:p w14:paraId="007B34EC" w14:textId="77777777" w:rsidR="0072278D" w:rsidRPr="0072278D" w:rsidRDefault="0072278D" w:rsidP="0072278D">
      <w:pPr>
        <w:autoSpaceDE w:val="0"/>
        <w:autoSpaceDN w:val="0"/>
        <w:adjustRightInd w:val="0"/>
        <w:ind w:left="360"/>
        <w:rPr>
          <w:rFonts w:ascii="Franklin Gothic Book" w:hAnsi="Franklin Gothic Book" w:cs="Helvetica"/>
          <w:color w:val="000000"/>
        </w:rPr>
      </w:pPr>
    </w:p>
    <w:p w14:paraId="11A9EE52" w14:textId="0CA766B7" w:rsidR="0072278D" w:rsidRPr="0072278D" w:rsidRDefault="0072278D" w:rsidP="0072278D">
      <w:pPr>
        <w:numPr>
          <w:ilvl w:val="0"/>
          <w:numId w:val="10"/>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There is a non-refundable dancer registration fee of $</w:t>
      </w:r>
      <w:r w:rsidR="007C56A4">
        <w:rPr>
          <w:rFonts w:ascii="Franklin Gothic Book" w:hAnsi="Franklin Gothic Book" w:cs="Helvetica Neue"/>
          <w:color w:val="000000"/>
        </w:rPr>
        <w:t>3</w:t>
      </w:r>
      <w:r w:rsidRPr="0072278D">
        <w:rPr>
          <w:rFonts w:ascii="Franklin Gothic Book" w:hAnsi="Franklin Gothic Book" w:cs="Helvetica Neue"/>
          <w:color w:val="000000"/>
        </w:rPr>
        <w:t xml:space="preserve">5 and it is due at the time of registration.  </w:t>
      </w:r>
    </w:p>
    <w:p w14:paraId="3F287630" w14:textId="77777777" w:rsidR="0072278D" w:rsidRPr="0072278D" w:rsidRDefault="0072278D" w:rsidP="0072278D">
      <w:pPr>
        <w:autoSpaceDE w:val="0"/>
        <w:autoSpaceDN w:val="0"/>
        <w:adjustRightInd w:val="0"/>
        <w:ind w:left="360"/>
        <w:rPr>
          <w:rFonts w:ascii="Franklin Gothic Book" w:hAnsi="Franklin Gothic Book" w:cs="Helvetica Neue"/>
          <w:color w:val="000000"/>
        </w:rPr>
      </w:pPr>
    </w:p>
    <w:p w14:paraId="0E4AEFD6" w14:textId="77777777" w:rsidR="0072278D" w:rsidRPr="0072278D" w:rsidRDefault="0072278D" w:rsidP="0072278D">
      <w:pPr>
        <w:numPr>
          <w:ilvl w:val="0"/>
          <w:numId w:val="10"/>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There will be opportunities to purchase items, so please consider sending your dancer with smaller denomination of bills.</w:t>
      </w:r>
    </w:p>
    <w:p w14:paraId="6BDF9F2F" w14:textId="77777777" w:rsidR="0072278D" w:rsidRPr="0072278D" w:rsidRDefault="0072278D" w:rsidP="0072278D">
      <w:pPr>
        <w:autoSpaceDE w:val="0"/>
        <w:autoSpaceDN w:val="0"/>
        <w:adjustRightInd w:val="0"/>
        <w:rPr>
          <w:rFonts w:ascii="Franklin Gothic Book" w:hAnsi="Franklin Gothic Book" w:cs="Helvetica"/>
          <w:color w:val="000000"/>
        </w:rPr>
      </w:pPr>
    </w:p>
    <w:p w14:paraId="7CEAC1FC" w14:textId="77777777" w:rsidR="0072278D" w:rsidRPr="0072278D" w:rsidRDefault="0072278D" w:rsidP="0072278D">
      <w:pPr>
        <w:autoSpaceDE w:val="0"/>
        <w:autoSpaceDN w:val="0"/>
        <w:adjustRightInd w:val="0"/>
        <w:rPr>
          <w:rFonts w:ascii="Franklin Gothic Book" w:hAnsi="Franklin Gothic Book" w:cs="Helvetica"/>
          <w:color w:val="000000"/>
        </w:rPr>
      </w:pPr>
    </w:p>
    <w:p w14:paraId="5520E0C0" w14:textId="77777777" w:rsidR="0072278D" w:rsidRPr="0072278D" w:rsidRDefault="0072278D" w:rsidP="0072278D">
      <w:pPr>
        <w:autoSpaceDE w:val="0"/>
        <w:autoSpaceDN w:val="0"/>
        <w:adjustRightInd w:val="0"/>
        <w:rPr>
          <w:rFonts w:ascii="Franklin Gothic Book" w:hAnsi="Franklin Gothic Book" w:cs="Helvetica Neue"/>
          <w:b/>
          <w:bCs/>
          <w:color w:val="000000"/>
        </w:rPr>
      </w:pPr>
      <w:r w:rsidRPr="0072278D">
        <w:rPr>
          <w:rFonts w:ascii="Franklin Gothic Book" w:hAnsi="Franklin Gothic Book" w:cs="Helvetica Neue"/>
          <w:b/>
          <w:bCs/>
          <w:color w:val="000000"/>
        </w:rPr>
        <w:t>Dancer Expectations:</w:t>
      </w:r>
    </w:p>
    <w:p w14:paraId="695AF77F" w14:textId="77777777" w:rsidR="0072278D" w:rsidRPr="0072278D" w:rsidRDefault="0072278D" w:rsidP="0072278D">
      <w:pPr>
        <w:autoSpaceDE w:val="0"/>
        <w:autoSpaceDN w:val="0"/>
        <w:adjustRightInd w:val="0"/>
        <w:rPr>
          <w:rFonts w:ascii="Franklin Gothic Book" w:hAnsi="Franklin Gothic Book" w:cs="Helvetica"/>
          <w:color w:val="000000"/>
        </w:rPr>
      </w:pPr>
    </w:p>
    <w:p w14:paraId="61D5A37E" w14:textId="0E60B311" w:rsidR="0072278D" w:rsidRPr="0072278D" w:rsidRDefault="0072278D" w:rsidP="0072278D">
      <w:pPr>
        <w:numPr>
          <w:ilvl w:val="0"/>
          <w:numId w:val="5"/>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 xml:space="preserve">Dancers must remain in the dance area and on their feet for the entire </w:t>
      </w:r>
      <w:r w:rsidR="007C56A4" w:rsidRPr="0072278D">
        <w:rPr>
          <w:rFonts w:ascii="Franklin Gothic Book" w:hAnsi="Franklin Gothic Book" w:cs="Helvetica Neue"/>
          <w:color w:val="000000"/>
        </w:rPr>
        <w:t>6-hour</w:t>
      </w:r>
      <w:r w:rsidRPr="0072278D">
        <w:rPr>
          <w:rFonts w:ascii="Franklin Gothic Book" w:hAnsi="Franklin Gothic Book" w:cs="Helvetica Neue"/>
          <w:color w:val="000000"/>
        </w:rPr>
        <w:t xml:space="preserve"> event.  Dancing is not required; however, participants must remain on their feet anytime they are within the dance area.</w:t>
      </w:r>
    </w:p>
    <w:p w14:paraId="5BEE093D" w14:textId="77777777" w:rsidR="0072278D" w:rsidRPr="0072278D" w:rsidRDefault="0072278D" w:rsidP="0072278D">
      <w:pPr>
        <w:autoSpaceDE w:val="0"/>
        <w:autoSpaceDN w:val="0"/>
        <w:adjustRightInd w:val="0"/>
        <w:rPr>
          <w:rFonts w:ascii="Franklin Gothic Book" w:hAnsi="Franklin Gothic Book" w:cs="Helvetica"/>
          <w:color w:val="000000"/>
        </w:rPr>
      </w:pPr>
    </w:p>
    <w:p w14:paraId="55E55BA6" w14:textId="2A3AB0DA" w:rsidR="0072278D" w:rsidRPr="0072278D" w:rsidRDefault="0072278D" w:rsidP="0072278D">
      <w:pPr>
        <w:numPr>
          <w:ilvl w:val="0"/>
          <w:numId w:val="6"/>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 xml:space="preserve">Dancers are also required to wear their dancer number and </w:t>
      </w:r>
      <w:r w:rsidR="009A1525">
        <w:rPr>
          <w:rFonts w:ascii="Franklin Gothic Book" w:hAnsi="Franklin Gothic Book" w:cs="Helvetica Neue"/>
          <w:color w:val="000000"/>
        </w:rPr>
        <w:t>lanyard</w:t>
      </w:r>
      <w:r w:rsidRPr="0072278D">
        <w:rPr>
          <w:rFonts w:ascii="Franklin Gothic Book" w:hAnsi="Franklin Gothic Book" w:cs="Helvetica Neue"/>
          <w:color w:val="000000"/>
        </w:rPr>
        <w:t xml:space="preserve"> throughout the entire event.  </w:t>
      </w:r>
    </w:p>
    <w:p w14:paraId="5AF9DE1F" w14:textId="77777777" w:rsidR="0072278D" w:rsidRPr="0072278D" w:rsidRDefault="0072278D" w:rsidP="0072278D">
      <w:pPr>
        <w:autoSpaceDE w:val="0"/>
        <w:autoSpaceDN w:val="0"/>
        <w:adjustRightInd w:val="0"/>
        <w:rPr>
          <w:rFonts w:ascii="Franklin Gothic Book" w:hAnsi="Franklin Gothic Book" w:cs="Helvetica"/>
          <w:color w:val="000000"/>
        </w:rPr>
      </w:pPr>
    </w:p>
    <w:p w14:paraId="3ECB3DE7" w14:textId="77777777" w:rsidR="0072278D" w:rsidRPr="0072278D" w:rsidRDefault="0072278D" w:rsidP="0072278D">
      <w:pPr>
        <w:numPr>
          <w:ilvl w:val="0"/>
          <w:numId w:val="7"/>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 xml:space="preserve">School-appropriate behavior is </w:t>
      </w:r>
      <w:proofErr w:type="gramStart"/>
      <w:r w:rsidRPr="0072278D">
        <w:rPr>
          <w:rFonts w:ascii="Franklin Gothic Book" w:hAnsi="Franklin Gothic Book" w:cs="Helvetica Neue"/>
          <w:color w:val="000000"/>
        </w:rPr>
        <w:t>expected at all times</w:t>
      </w:r>
      <w:proofErr w:type="gramEnd"/>
      <w:r w:rsidRPr="0072278D">
        <w:rPr>
          <w:rFonts w:ascii="Franklin Gothic Book" w:hAnsi="Franklin Gothic Book" w:cs="Helvetica Neue"/>
          <w:color w:val="000000"/>
        </w:rPr>
        <w:t xml:space="preserve">.  All PTMS school rules and consequences will be in effect during the event.  Adult volunteers and security will be located on the premises.  </w:t>
      </w:r>
    </w:p>
    <w:p w14:paraId="16129D50" w14:textId="77777777" w:rsidR="0072278D" w:rsidRPr="0072278D" w:rsidRDefault="0072278D" w:rsidP="0072278D">
      <w:pPr>
        <w:autoSpaceDE w:val="0"/>
        <w:autoSpaceDN w:val="0"/>
        <w:adjustRightInd w:val="0"/>
        <w:rPr>
          <w:rFonts w:ascii="Franklin Gothic Book" w:hAnsi="Franklin Gothic Book" w:cs="Helvetica"/>
          <w:color w:val="000000"/>
        </w:rPr>
      </w:pPr>
    </w:p>
    <w:p w14:paraId="6329CA18" w14:textId="77777777" w:rsidR="0072278D" w:rsidRPr="0072278D" w:rsidRDefault="0072278D" w:rsidP="0072278D">
      <w:pPr>
        <w:numPr>
          <w:ilvl w:val="0"/>
          <w:numId w:val="8"/>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Participants may not bring in any outside food or beverages to the event.  Dancers will be provided pizza and water for dinner and participants will have access to water fountains.  Additional food and beverage will be available for purchase.  Please note any food allergies on the registration form and accommodations will be made.</w:t>
      </w:r>
    </w:p>
    <w:p w14:paraId="553AF839" w14:textId="77777777" w:rsidR="0072278D" w:rsidRPr="0072278D" w:rsidRDefault="0072278D" w:rsidP="0072278D">
      <w:pPr>
        <w:autoSpaceDE w:val="0"/>
        <w:autoSpaceDN w:val="0"/>
        <w:adjustRightInd w:val="0"/>
        <w:rPr>
          <w:rFonts w:ascii="Franklin Gothic Book" w:hAnsi="Franklin Gothic Book" w:cs="Helvetica"/>
          <w:color w:val="000000"/>
        </w:rPr>
      </w:pPr>
    </w:p>
    <w:p w14:paraId="52518610" w14:textId="77777777" w:rsidR="0072278D" w:rsidRPr="0072278D" w:rsidRDefault="0072278D" w:rsidP="0072278D">
      <w:pPr>
        <w:numPr>
          <w:ilvl w:val="0"/>
          <w:numId w:val="9"/>
        </w:numPr>
        <w:tabs>
          <w:tab w:val="left" w:pos="20"/>
          <w:tab w:val="left" w:pos="360"/>
        </w:tabs>
        <w:autoSpaceDE w:val="0"/>
        <w:autoSpaceDN w:val="0"/>
        <w:adjustRightInd w:val="0"/>
        <w:ind w:left="360"/>
        <w:rPr>
          <w:rFonts w:ascii="Franklin Gothic Book" w:hAnsi="Franklin Gothic Book" w:cs="Helvetica Neue"/>
          <w:color w:val="000000"/>
        </w:rPr>
      </w:pPr>
      <w:r w:rsidRPr="0072278D">
        <w:rPr>
          <w:rFonts w:ascii="Franklin Gothic Book" w:hAnsi="Franklin Gothic Book" w:cs="Helvetica Neue"/>
          <w:color w:val="000000"/>
        </w:rPr>
        <w:t xml:space="preserve">Students are responsible for any belongings brought to the event.  </w:t>
      </w:r>
    </w:p>
    <w:p w14:paraId="1C90E81C" w14:textId="77777777" w:rsidR="0072278D" w:rsidRPr="0072278D" w:rsidRDefault="0072278D" w:rsidP="0072278D">
      <w:pPr>
        <w:autoSpaceDE w:val="0"/>
        <w:autoSpaceDN w:val="0"/>
        <w:adjustRightInd w:val="0"/>
        <w:rPr>
          <w:rFonts w:ascii="Franklin Gothic Book" w:hAnsi="Franklin Gothic Book" w:cs="Helvetica"/>
          <w:color w:val="000000"/>
        </w:rPr>
      </w:pPr>
    </w:p>
    <w:p w14:paraId="6552D965" w14:textId="0CE25D0B" w:rsidR="002F0476" w:rsidRPr="0072278D" w:rsidRDefault="0072278D" w:rsidP="0072278D">
      <w:pPr>
        <w:rPr>
          <w:rFonts w:ascii="Franklin Gothic Book" w:hAnsi="Franklin Gothic Book"/>
        </w:rPr>
      </w:pPr>
      <w:r w:rsidRPr="0072278D">
        <w:rPr>
          <w:rFonts w:ascii="Franklin Gothic Book" w:hAnsi="Franklin Gothic Book" w:cs="Helvetica Neue"/>
          <w:color w:val="000000"/>
        </w:rPr>
        <w:t xml:space="preserve">Comfortable attire is recommended.  </w:t>
      </w:r>
      <w:r w:rsidR="007C56A4">
        <w:rPr>
          <w:rFonts w:ascii="Franklin Gothic Book" w:hAnsi="Franklin Gothic Book" w:cs="Helvetica Neue"/>
          <w:color w:val="000000"/>
        </w:rPr>
        <w:t>T</w:t>
      </w:r>
      <w:r w:rsidRPr="0072278D">
        <w:rPr>
          <w:rFonts w:ascii="Franklin Gothic Book" w:hAnsi="Franklin Gothic Book" w:cs="Helvetica Neue"/>
          <w:color w:val="000000"/>
        </w:rPr>
        <w:t>eams are encouraged to dress-up in a theme of their choice.  When choosing a theme, keep in mind that all clothing must follow the school dress code.</w:t>
      </w:r>
      <w:r w:rsidR="0062161B" w:rsidRPr="0072278D">
        <w:rPr>
          <w:rFonts w:ascii="Franklin Gothic Book" w:hAnsi="Franklin Gothic Book" w:cs="Helvetica Neue"/>
          <w:i/>
          <w:iCs/>
          <w:noProof/>
          <w:color w:val="000000"/>
        </w:rPr>
        <w:t xml:space="preserve"> </w:t>
      </w:r>
    </w:p>
    <w:sectPr w:rsidR="002F0476" w:rsidRPr="0072278D" w:rsidSect="00151B65">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numFmt w:val="decimal"/>
      <w:lvlText w:val="%1)"/>
      <w:lvlJc w:val="left"/>
      <w:pPr>
        <w:ind w:left="720" w:hanging="360"/>
      </w:pPr>
    </w:lvl>
    <w:lvl w:ilvl="1" w:tplc="0000006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A61E74"/>
    <w:multiLevelType w:val="hybridMultilevel"/>
    <w:tmpl w:val="F0BE40C0"/>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94BD7"/>
    <w:multiLevelType w:val="hybridMultilevel"/>
    <w:tmpl w:val="83C6B6CE"/>
    <w:lvl w:ilvl="0" w:tplc="393E4F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536">
    <w:abstractNumId w:val="0"/>
  </w:num>
  <w:num w:numId="2" w16cid:durableId="1089233989">
    <w:abstractNumId w:val="1"/>
  </w:num>
  <w:num w:numId="3" w16cid:durableId="1779762293">
    <w:abstractNumId w:val="2"/>
  </w:num>
  <w:num w:numId="4" w16cid:durableId="161433847">
    <w:abstractNumId w:val="9"/>
  </w:num>
  <w:num w:numId="5" w16cid:durableId="2110655344">
    <w:abstractNumId w:val="3"/>
  </w:num>
  <w:num w:numId="6" w16cid:durableId="1720978397">
    <w:abstractNumId w:val="4"/>
  </w:num>
  <w:num w:numId="7" w16cid:durableId="1313755310">
    <w:abstractNumId w:val="5"/>
  </w:num>
  <w:num w:numId="8" w16cid:durableId="1840847956">
    <w:abstractNumId w:val="6"/>
  </w:num>
  <w:num w:numId="9" w16cid:durableId="163667866">
    <w:abstractNumId w:val="7"/>
  </w:num>
  <w:num w:numId="10" w16cid:durableId="244001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65"/>
    <w:rsid w:val="000507E6"/>
    <w:rsid w:val="000F0B56"/>
    <w:rsid w:val="000F7EC4"/>
    <w:rsid w:val="00151B65"/>
    <w:rsid w:val="00211E0B"/>
    <w:rsid w:val="002A0A92"/>
    <w:rsid w:val="002F0476"/>
    <w:rsid w:val="00300F4A"/>
    <w:rsid w:val="003500F3"/>
    <w:rsid w:val="0037479A"/>
    <w:rsid w:val="004B4379"/>
    <w:rsid w:val="004C0D60"/>
    <w:rsid w:val="006014B3"/>
    <w:rsid w:val="0062161B"/>
    <w:rsid w:val="006804E0"/>
    <w:rsid w:val="0072278D"/>
    <w:rsid w:val="007C56A4"/>
    <w:rsid w:val="007D1473"/>
    <w:rsid w:val="00841A4B"/>
    <w:rsid w:val="008958D6"/>
    <w:rsid w:val="008A457C"/>
    <w:rsid w:val="009177D7"/>
    <w:rsid w:val="009A1525"/>
    <w:rsid w:val="00B31836"/>
    <w:rsid w:val="00B86829"/>
    <w:rsid w:val="00BA3426"/>
    <w:rsid w:val="00DA04D1"/>
    <w:rsid w:val="00DA6999"/>
    <w:rsid w:val="00DE5332"/>
    <w:rsid w:val="00F8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ABE8"/>
  <w15:chartTrackingRefBased/>
  <w15:docId w15:val="{DA2CDE4E-881B-374D-870A-EF261C96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439">
      <w:bodyDiv w:val="1"/>
      <w:marLeft w:val="0"/>
      <w:marRight w:val="0"/>
      <w:marTop w:val="0"/>
      <w:marBottom w:val="0"/>
      <w:divBdr>
        <w:top w:val="none" w:sz="0" w:space="0" w:color="auto"/>
        <w:left w:val="none" w:sz="0" w:space="0" w:color="auto"/>
        <w:bottom w:val="none" w:sz="0" w:space="0" w:color="auto"/>
        <w:right w:val="none" w:sz="0" w:space="0" w:color="auto"/>
      </w:divBdr>
    </w:div>
    <w:div w:id="279849142">
      <w:bodyDiv w:val="1"/>
      <w:marLeft w:val="0"/>
      <w:marRight w:val="0"/>
      <w:marTop w:val="0"/>
      <w:marBottom w:val="0"/>
      <w:divBdr>
        <w:top w:val="none" w:sz="0" w:space="0" w:color="auto"/>
        <w:left w:val="none" w:sz="0" w:space="0" w:color="auto"/>
        <w:bottom w:val="none" w:sz="0" w:space="0" w:color="auto"/>
        <w:right w:val="none" w:sz="0" w:space="0" w:color="auto"/>
      </w:divBdr>
    </w:div>
    <w:div w:id="482703505">
      <w:bodyDiv w:val="1"/>
      <w:marLeft w:val="0"/>
      <w:marRight w:val="0"/>
      <w:marTop w:val="0"/>
      <w:marBottom w:val="0"/>
      <w:divBdr>
        <w:top w:val="none" w:sz="0" w:space="0" w:color="auto"/>
        <w:left w:val="none" w:sz="0" w:space="0" w:color="auto"/>
        <w:bottom w:val="none" w:sz="0" w:space="0" w:color="auto"/>
        <w:right w:val="none" w:sz="0" w:space="0" w:color="auto"/>
      </w:divBdr>
    </w:div>
    <w:div w:id="6726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missygia@comcast.net</dc:creator>
  <cp:keywords/>
  <dc:description/>
  <cp:lastModifiedBy>Van Balen, Stephanie</cp:lastModifiedBy>
  <cp:revision>5</cp:revision>
  <dcterms:created xsi:type="dcterms:W3CDTF">2022-09-07T23:54:00Z</dcterms:created>
  <dcterms:modified xsi:type="dcterms:W3CDTF">2022-09-09T13:05:00Z</dcterms:modified>
</cp:coreProperties>
</file>